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53EB06" w14:textId="0F6F916B" w:rsidR="007749E1" w:rsidRPr="00A22139" w:rsidRDefault="00ED5366" w:rsidP="007749E1">
      <w:pPr>
        <w:rPr>
          <w:rFonts w:ascii="Arial" w:hAnsi="Arial" w:cs="Arial"/>
          <w:sz w:val="22"/>
          <w:szCs w:val="22"/>
          <w:u w:val="single"/>
        </w:rPr>
      </w:pPr>
      <w:r w:rsidRPr="00A22139">
        <w:rPr>
          <w:rFonts w:ascii="Arial" w:hAnsi="Arial" w:cs="Arial"/>
          <w:sz w:val="22"/>
          <w:szCs w:val="22"/>
          <w:u w:val="single"/>
        </w:rPr>
        <w:t xml:space="preserve">Tisková zpráva </w:t>
      </w:r>
      <w:r w:rsidRPr="00A22139">
        <w:rPr>
          <w:rFonts w:ascii="Arial" w:hAnsi="Arial" w:cs="Arial"/>
          <w:sz w:val="22"/>
          <w:szCs w:val="22"/>
          <w:u w:val="single"/>
        </w:rPr>
        <w:tab/>
      </w:r>
      <w:r w:rsidRPr="00A22139">
        <w:rPr>
          <w:rFonts w:ascii="Arial" w:hAnsi="Arial" w:cs="Arial"/>
          <w:sz w:val="22"/>
          <w:szCs w:val="22"/>
          <w:u w:val="single"/>
        </w:rPr>
        <w:tab/>
      </w:r>
      <w:r w:rsidRPr="00A22139">
        <w:rPr>
          <w:rFonts w:ascii="Arial" w:hAnsi="Arial" w:cs="Arial"/>
          <w:sz w:val="22"/>
          <w:szCs w:val="22"/>
          <w:u w:val="single"/>
        </w:rPr>
        <w:tab/>
      </w:r>
      <w:r w:rsidRPr="00A22139">
        <w:rPr>
          <w:rFonts w:ascii="Arial" w:hAnsi="Arial" w:cs="Arial"/>
          <w:sz w:val="22"/>
          <w:szCs w:val="22"/>
          <w:u w:val="single"/>
        </w:rPr>
        <w:tab/>
      </w:r>
      <w:r w:rsidRPr="00A22139">
        <w:rPr>
          <w:rFonts w:ascii="Arial" w:hAnsi="Arial" w:cs="Arial"/>
          <w:sz w:val="22"/>
          <w:szCs w:val="22"/>
          <w:u w:val="single"/>
        </w:rPr>
        <w:tab/>
      </w:r>
      <w:r w:rsidRPr="00A22139">
        <w:rPr>
          <w:rFonts w:ascii="Arial" w:hAnsi="Arial" w:cs="Arial"/>
          <w:sz w:val="22"/>
          <w:szCs w:val="22"/>
          <w:u w:val="single"/>
        </w:rPr>
        <w:tab/>
      </w:r>
      <w:r w:rsidR="00A22139">
        <w:rPr>
          <w:rFonts w:ascii="Arial" w:hAnsi="Arial" w:cs="Arial"/>
          <w:sz w:val="22"/>
          <w:szCs w:val="22"/>
          <w:u w:val="single"/>
        </w:rPr>
        <w:t xml:space="preserve">      </w:t>
      </w:r>
      <w:r w:rsidR="00C83BCB">
        <w:rPr>
          <w:rFonts w:ascii="Arial" w:hAnsi="Arial" w:cs="Arial"/>
          <w:sz w:val="22"/>
          <w:szCs w:val="22"/>
          <w:u w:val="single"/>
        </w:rPr>
        <w:t>Praha 5</w:t>
      </w:r>
      <w:r w:rsidR="007749E1" w:rsidRPr="00A22139">
        <w:rPr>
          <w:rFonts w:ascii="Arial" w:hAnsi="Arial" w:cs="Arial"/>
          <w:sz w:val="22"/>
          <w:szCs w:val="22"/>
          <w:u w:val="single"/>
        </w:rPr>
        <w:t>. března 2019</w:t>
      </w:r>
    </w:p>
    <w:p w14:paraId="4C6C1D25" w14:textId="77777777" w:rsidR="007749E1" w:rsidRPr="00F20C8C" w:rsidRDefault="007749E1" w:rsidP="007749E1">
      <w:pPr>
        <w:rPr>
          <w:rFonts w:ascii="Arial" w:hAnsi="Arial" w:cs="Arial"/>
          <w:sz w:val="22"/>
          <w:szCs w:val="22"/>
        </w:rPr>
      </w:pPr>
    </w:p>
    <w:p w14:paraId="6AA6F7B8" w14:textId="77777777" w:rsidR="00ED5366" w:rsidRDefault="00ED5366" w:rsidP="00F20C8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Fyzická diskuse na prknech divadla PONEC</w:t>
      </w:r>
    </w:p>
    <w:p w14:paraId="227A4189" w14:textId="77777777" w:rsidR="00ED5366" w:rsidRDefault="00ED5366" w:rsidP="00F20C8C">
      <w:pPr>
        <w:rPr>
          <w:rFonts w:ascii="Arial" w:hAnsi="Arial" w:cs="Arial"/>
          <w:b/>
          <w:sz w:val="22"/>
          <w:szCs w:val="22"/>
        </w:rPr>
      </w:pPr>
    </w:p>
    <w:p w14:paraId="4730E9A1" w14:textId="7F35FA5A" w:rsidR="00F20C8C" w:rsidRPr="00ED5366" w:rsidRDefault="00F20C8C" w:rsidP="00A22139">
      <w:pPr>
        <w:jc w:val="both"/>
        <w:rPr>
          <w:rFonts w:ascii="Arial" w:hAnsi="Arial" w:cs="Arial"/>
          <w:b/>
          <w:sz w:val="22"/>
          <w:szCs w:val="22"/>
        </w:rPr>
      </w:pPr>
      <w:r w:rsidRPr="00ED5366">
        <w:rPr>
          <w:rFonts w:ascii="Arial" w:hAnsi="Arial" w:cs="Arial"/>
          <w:b/>
          <w:sz w:val="22"/>
          <w:szCs w:val="22"/>
        </w:rPr>
        <w:t>PONEC –</w:t>
      </w:r>
      <w:r w:rsidR="00ED5366">
        <w:rPr>
          <w:rFonts w:ascii="Arial" w:hAnsi="Arial" w:cs="Arial"/>
          <w:b/>
          <w:sz w:val="22"/>
          <w:szCs w:val="22"/>
        </w:rPr>
        <w:t xml:space="preserve"> </w:t>
      </w:r>
      <w:r w:rsidRPr="00ED5366">
        <w:rPr>
          <w:rFonts w:ascii="Arial" w:hAnsi="Arial" w:cs="Arial"/>
          <w:b/>
          <w:sz w:val="22"/>
          <w:szCs w:val="22"/>
        </w:rPr>
        <w:t xml:space="preserve">divadlo pro tanec uvádí v úterý </w:t>
      </w:r>
      <w:r w:rsidRPr="00ED5366">
        <w:rPr>
          <w:rFonts w:ascii="Arial" w:hAnsi="Arial" w:cs="Arial"/>
          <w:b/>
          <w:sz w:val="22"/>
          <w:szCs w:val="22"/>
          <w:u w:val="single"/>
        </w:rPr>
        <w:t>12. března ve 20:00 hodin</w:t>
      </w:r>
      <w:r w:rsidRPr="00ED5366">
        <w:rPr>
          <w:rFonts w:ascii="Arial" w:hAnsi="Arial" w:cs="Arial"/>
          <w:b/>
          <w:sz w:val="22"/>
          <w:szCs w:val="22"/>
        </w:rPr>
        <w:t xml:space="preserve"> premiéru nového</w:t>
      </w:r>
      <w:r w:rsidR="00B224C5">
        <w:rPr>
          <w:rFonts w:ascii="Arial" w:hAnsi="Arial" w:cs="Arial"/>
          <w:b/>
          <w:sz w:val="22"/>
          <w:szCs w:val="22"/>
        </w:rPr>
        <w:t xml:space="preserve"> projektu souboru DOT504 s náz</w:t>
      </w:r>
      <w:r w:rsidRPr="00ED5366">
        <w:rPr>
          <w:rFonts w:ascii="Arial" w:hAnsi="Arial" w:cs="Arial"/>
          <w:b/>
          <w:sz w:val="22"/>
          <w:szCs w:val="22"/>
        </w:rPr>
        <w:t>v</w:t>
      </w:r>
      <w:r w:rsidR="00B224C5">
        <w:rPr>
          <w:rFonts w:ascii="Arial" w:hAnsi="Arial" w:cs="Arial"/>
          <w:b/>
          <w:sz w:val="22"/>
          <w:szCs w:val="22"/>
        </w:rPr>
        <w:t>em</w:t>
      </w:r>
      <w:r w:rsidRPr="00ED5366">
        <w:rPr>
          <w:rFonts w:ascii="Arial" w:hAnsi="Arial" w:cs="Arial"/>
          <w:b/>
          <w:sz w:val="22"/>
          <w:szCs w:val="22"/>
        </w:rPr>
        <w:t xml:space="preserve"> Score </w:t>
      </w:r>
      <w:r w:rsidR="00892842">
        <w:rPr>
          <w:rFonts w:ascii="Arial" w:hAnsi="Arial" w:cs="Arial"/>
          <w:b/>
          <w:sz w:val="22"/>
          <w:szCs w:val="22"/>
        </w:rPr>
        <w:t>#</w:t>
      </w:r>
      <w:r w:rsidRPr="00ED5366">
        <w:rPr>
          <w:rFonts w:ascii="Arial" w:hAnsi="Arial" w:cs="Arial"/>
          <w:b/>
          <w:sz w:val="22"/>
          <w:szCs w:val="22"/>
        </w:rPr>
        <w:t>44. Soubor, který je známý svou spoluprací se zahraničními umě</w:t>
      </w:r>
      <w:r w:rsidR="000B1872">
        <w:rPr>
          <w:rFonts w:ascii="Arial" w:hAnsi="Arial" w:cs="Arial"/>
          <w:b/>
          <w:sz w:val="22"/>
          <w:szCs w:val="22"/>
        </w:rPr>
        <w:t>lci, po letech opět spojil síly s</w:t>
      </w:r>
      <w:r w:rsidR="00B224C5">
        <w:rPr>
          <w:rFonts w:ascii="Arial" w:hAnsi="Arial" w:cs="Arial"/>
          <w:b/>
          <w:sz w:val="22"/>
          <w:szCs w:val="22"/>
        </w:rPr>
        <w:t xml:space="preserve"> multi-umělcem </w:t>
      </w:r>
      <w:r w:rsidRPr="00ED5366">
        <w:rPr>
          <w:rFonts w:ascii="Arial" w:hAnsi="Arial" w:cs="Arial"/>
          <w:b/>
          <w:sz w:val="22"/>
          <w:szCs w:val="22"/>
        </w:rPr>
        <w:t>Thomasem St</w:t>
      </w:r>
      <w:r w:rsidR="00892842">
        <w:rPr>
          <w:rFonts w:ascii="Arial" w:hAnsi="Arial" w:cs="Arial"/>
          <w:b/>
          <w:sz w:val="22"/>
          <w:szCs w:val="22"/>
        </w:rPr>
        <w:t>e</w:t>
      </w:r>
      <w:r w:rsidRPr="00ED5366">
        <w:rPr>
          <w:rFonts w:ascii="Arial" w:hAnsi="Arial" w:cs="Arial"/>
          <w:b/>
          <w:sz w:val="22"/>
          <w:szCs w:val="22"/>
        </w:rPr>
        <w:t>y</w:t>
      </w:r>
      <w:r w:rsidR="00892842">
        <w:rPr>
          <w:rFonts w:ascii="Arial" w:hAnsi="Arial" w:cs="Arial"/>
          <w:b/>
          <w:sz w:val="22"/>
          <w:szCs w:val="22"/>
        </w:rPr>
        <w:t>a</w:t>
      </w:r>
      <w:r w:rsidRPr="00ED5366">
        <w:rPr>
          <w:rFonts w:ascii="Arial" w:hAnsi="Arial" w:cs="Arial"/>
          <w:b/>
          <w:sz w:val="22"/>
          <w:szCs w:val="22"/>
        </w:rPr>
        <w:t>ertem, jenž se chopil konceptu i choreografického vedení.</w:t>
      </w:r>
      <w:r w:rsidR="00ED5366">
        <w:rPr>
          <w:rFonts w:ascii="Arial" w:hAnsi="Arial" w:cs="Arial"/>
          <w:b/>
          <w:sz w:val="22"/>
          <w:szCs w:val="22"/>
        </w:rPr>
        <w:t xml:space="preserve"> Více na </w:t>
      </w:r>
      <w:hyperlink r:id="rId6" w:history="1">
        <w:r w:rsidR="00ED5366" w:rsidRPr="00292500">
          <w:rPr>
            <w:rStyle w:val="Hypertextovodkaz"/>
            <w:rFonts w:ascii="Arial" w:hAnsi="Arial" w:cs="Arial"/>
            <w:b/>
            <w:sz w:val="22"/>
            <w:szCs w:val="22"/>
          </w:rPr>
          <w:t>www.divadloponec.cz</w:t>
        </w:r>
      </w:hyperlink>
      <w:r w:rsidR="00ED5366">
        <w:rPr>
          <w:rFonts w:ascii="Arial" w:hAnsi="Arial" w:cs="Arial"/>
          <w:b/>
          <w:sz w:val="22"/>
          <w:szCs w:val="22"/>
        </w:rPr>
        <w:t xml:space="preserve"> </w:t>
      </w:r>
    </w:p>
    <w:p w14:paraId="3A7F9C8E" w14:textId="77777777" w:rsidR="00F20C8C" w:rsidRPr="00F20C8C" w:rsidRDefault="00F20C8C" w:rsidP="00A22139">
      <w:pPr>
        <w:jc w:val="both"/>
        <w:rPr>
          <w:rFonts w:ascii="Arial" w:hAnsi="Arial" w:cs="Arial"/>
          <w:sz w:val="22"/>
          <w:szCs w:val="22"/>
        </w:rPr>
      </w:pPr>
    </w:p>
    <w:p w14:paraId="4CA5CFF9" w14:textId="4790205A" w:rsidR="00491303" w:rsidRDefault="00892842" w:rsidP="00A22139">
      <w:pPr>
        <w:jc w:val="both"/>
        <w:rPr>
          <w:rFonts w:ascii="Arial" w:hAnsi="Arial" w:cs="Arial"/>
          <w:sz w:val="22"/>
          <w:szCs w:val="22"/>
        </w:rPr>
      </w:pPr>
      <w:r w:rsidRPr="00ED5366">
        <w:rPr>
          <w:rFonts w:ascii="Arial" w:hAnsi="Arial" w:cs="Arial"/>
          <w:b/>
          <w:sz w:val="22"/>
          <w:szCs w:val="22"/>
        </w:rPr>
        <w:t>St</w:t>
      </w:r>
      <w:r>
        <w:rPr>
          <w:rFonts w:ascii="Arial" w:hAnsi="Arial" w:cs="Arial"/>
          <w:b/>
          <w:sz w:val="22"/>
          <w:szCs w:val="22"/>
        </w:rPr>
        <w:t>e</w:t>
      </w:r>
      <w:r w:rsidRPr="00ED5366">
        <w:rPr>
          <w:rFonts w:ascii="Arial" w:hAnsi="Arial" w:cs="Arial"/>
          <w:b/>
          <w:sz w:val="22"/>
          <w:szCs w:val="22"/>
        </w:rPr>
        <w:t>y</w:t>
      </w:r>
      <w:r>
        <w:rPr>
          <w:rFonts w:ascii="Arial" w:hAnsi="Arial" w:cs="Arial"/>
          <w:b/>
          <w:sz w:val="22"/>
          <w:szCs w:val="22"/>
        </w:rPr>
        <w:t>a</w:t>
      </w:r>
      <w:r w:rsidRPr="00ED5366">
        <w:rPr>
          <w:rFonts w:ascii="Arial" w:hAnsi="Arial" w:cs="Arial"/>
          <w:b/>
          <w:sz w:val="22"/>
          <w:szCs w:val="22"/>
        </w:rPr>
        <w:t>ert</w:t>
      </w:r>
      <w:r w:rsidR="00242953">
        <w:rPr>
          <w:rFonts w:ascii="Arial" w:hAnsi="Arial" w:cs="Arial"/>
          <w:sz w:val="22"/>
          <w:szCs w:val="22"/>
        </w:rPr>
        <w:t xml:space="preserve"> se v</w:t>
      </w:r>
      <w:r w:rsidR="00F20C8C" w:rsidRPr="00F20C8C">
        <w:rPr>
          <w:rFonts w:ascii="Arial" w:hAnsi="Arial" w:cs="Arial"/>
          <w:sz w:val="22"/>
          <w:szCs w:val="22"/>
        </w:rPr>
        <w:t> t</w:t>
      </w:r>
      <w:r w:rsidR="00242953">
        <w:rPr>
          <w:rFonts w:ascii="Arial" w:hAnsi="Arial" w:cs="Arial"/>
          <w:sz w:val="22"/>
          <w:szCs w:val="22"/>
        </w:rPr>
        <w:t xml:space="preserve">anečně-pohybovém duetu </w:t>
      </w:r>
      <w:r w:rsidR="00F20C8C" w:rsidRPr="00F20C8C">
        <w:rPr>
          <w:rFonts w:ascii="Arial" w:hAnsi="Arial" w:cs="Arial"/>
          <w:sz w:val="22"/>
          <w:szCs w:val="22"/>
        </w:rPr>
        <w:t xml:space="preserve">zaměřuje na využití možností, jak na sebe v daný moment tanečníci fyzicky reagují, nejde </w:t>
      </w:r>
      <w:r w:rsidR="00ED5366">
        <w:rPr>
          <w:rFonts w:ascii="Arial" w:hAnsi="Arial" w:cs="Arial"/>
          <w:sz w:val="22"/>
          <w:szCs w:val="22"/>
        </w:rPr>
        <w:t xml:space="preserve">zde </w:t>
      </w:r>
      <w:r w:rsidR="00F20C8C" w:rsidRPr="00F20C8C">
        <w:rPr>
          <w:rFonts w:ascii="Arial" w:hAnsi="Arial" w:cs="Arial"/>
          <w:sz w:val="22"/>
          <w:szCs w:val="22"/>
        </w:rPr>
        <w:t xml:space="preserve">tedy o </w:t>
      </w:r>
      <w:r w:rsidR="00F20C8C">
        <w:rPr>
          <w:rFonts w:ascii="Arial" w:hAnsi="Arial" w:cs="Arial"/>
          <w:sz w:val="22"/>
          <w:szCs w:val="22"/>
        </w:rPr>
        <w:t xml:space="preserve">předem daný </w:t>
      </w:r>
      <w:r w:rsidR="00F20C8C" w:rsidRPr="00F20C8C">
        <w:rPr>
          <w:rFonts w:ascii="Arial" w:hAnsi="Arial" w:cs="Arial"/>
          <w:sz w:val="22"/>
          <w:szCs w:val="22"/>
        </w:rPr>
        <w:t xml:space="preserve">příběh, ale </w:t>
      </w:r>
      <w:r w:rsidR="00B224C5">
        <w:rPr>
          <w:rFonts w:ascii="Arial" w:hAnsi="Arial" w:cs="Arial"/>
          <w:sz w:val="22"/>
          <w:szCs w:val="22"/>
        </w:rPr>
        <w:t>o </w:t>
      </w:r>
      <w:r w:rsidR="00F20C8C">
        <w:rPr>
          <w:rFonts w:ascii="Arial" w:hAnsi="Arial" w:cs="Arial"/>
          <w:sz w:val="22"/>
          <w:szCs w:val="22"/>
        </w:rPr>
        <w:t xml:space="preserve">aktuální </w:t>
      </w:r>
      <w:r w:rsidR="00B224C5">
        <w:rPr>
          <w:rFonts w:ascii="Arial" w:hAnsi="Arial" w:cs="Arial"/>
          <w:sz w:val="22"/>
          <w:szCs w:val="22"/>
        </w:rPr>
        <w:t>interakci mezi dvojicí</w:t>
      </w:r>
      <w:r w:rsidR="00ED5366">
        <w:rPr>
          <w:rFonts w:ascii="Arial" w:hAnsi="Arial" w:cs="Arial"/>
          <w:sz w:val="22"/>
          <w:szCs w:val="22"/>
        </w:rPr>
        <w:t xml:space="preserve"> na jevišti</w:t>
      </w:r>
      <w:r w:rsidR="00F20C8C" w:rsidRPr="00F20C8C">
        <w:rPr>
          <w:rFonts w:ascii="Arial" w:hAnsi="Arial" w:cs="Arial"/>
          <w:sz w:val="22"/>
          <w:szCs w:val="22"/>
        </w:rPr>
        <w:t>.</w:t>
      </w:r>
      <w:r w:rsidR="00ED5366">
        <w:rPr>
          <w:rFonts w:ascii="Arial" w:hAnsi="Arial" w:cs="Arial"/>
          <w:sz w:val="22"/>
          <w:szCs w:val="22"/>
        </w:rPr>
        <w:t xml:space="preserve"> Tento jev z</w:t>
      </w:r>
      <w:r w:rsidR="00B224C5">
        <w:rPr>
          <w:rFonts w:ascii="Arial" w:hAnsi="Arial" w:cs="Arial"/>
          <w:sz w:val="22"/>
          <w:szCs w:val="22"/>
        </w:rPr>
        <w:t>r</w:t>
      </w:r>
      <w:r w:rsidR="00ED5366">
        <w:rPr>
          <w:rFonts w:ascii="Arial" w:hAnsi="Arial" w:cs="Arial"/>
          <w:sz w:val="22"/>
          <w:szCs w:val="22"/>
        </w:rPr>
        <w:t>cadlí i název inscenace.</w:t>
      </w:r>
    </w:p>
    <w:p w14:paraId="10285BE0" w14:textId="77777777" w:rsidR="00A22139" w:rsidRDefault="00A22139" w:rsidP="00A22139">
      <w:pPr>
        <w:jc w:val="both"/>
        <w:rPr>
          <w:rFonts w:ascii="Arial" w:hAnsi="Arial" w:cs="Arial"/>
          <w:sz w:val="22"/>
          <w:szCs w:val="22"/>
        </w:rPr>
      </w:pPr>
    </w:p>
    <w:p w14:paraId="775960BC" w14:textId="25727BAB" w:rsidR="00242953" w:rsidRDefault="00F20C8C" w:rsidP="00A22139">
      <w:pPr>
        <w:shd w:val="clear" w:color="auto" w:fill="FFFFFF"/>
        <w:spacing w:after="150"/>
        <w:jc w:val="both"/>
        <w:rPr>
          <w:rFonts w:ascii="Arial" w:eastAsia="Times New Roman" w:hAnsi="Arial" w:cs="Arial"/>
          <w:i/>
          <w:color w:val="222222"/>
          <w:sz w:val="22"/>
          <w:szCs w:val="22"/>
        </w:rPr>
      </w:pPr>
      <w:r w:rsidRPr="00F20C8C">
        <w:rPr>
          <w:rFonts w:ascii="Arial" w:eastAsia="Times New Roman" w:hAnsi="Arial" w:cs="Arial"/>
          <w:i/>
          <w:color w:val="222222"/>
          <w:sz w:val="22"/>
          <w:szCs w:val="22"/>
        </w:rPr>
        <w:t>„Název odkazuje k samotnému tvůrčímu procesu, metodě, kterou jsme zvolili. Každý den vytvoříme jednu nebo víc sestav, struktur</w:t>
      </w:r>
      <w:r w:rsidR="00892842">
        <w:rPr>
          <w:rFonts w:ascii="Arial" w:eastAsia="Times New Roman" w:hAnsi="Arial" w:cs="Arial"/>
          <w:i/>
          <w:color w:val="222222"/>
          <w:sz w:val="22"/>
          <w:szCs w:val="22"/>
        </w:rPr>
        <w:t xml:space="preserve"> </w:t>
      </w:r>
      <w:r w:rsidRPr="00F20C8C">
        <w:rPr>
          <w:rFonts w:ascii="Arial" w:eastAsia="Times New Roman" w:hAnsi="Arial" w:cs="Arial"/>
          <w:i/>
          <w:color w:val="222222"/>
          <w:sz w:val="22"/>
          <w:szCs w:val="22"/>
        </w:rPr>
        <w:t>(anglicky score) a ty ten daný den zkoušíme,“</w:t>
      </w:r>
      <w:r w:rsidRPr="00F20C8C">
        <w:rPr>
          <w:rFonts w:ascii="Arial" w:eastAsia="Times New Roman" w:hAnsi="Arial" w:cs="Arial"/>
          <w:color w:val="222222"/>
          <w:sz w:val="22"/>
          <w:szCs w:val="22"/>
        </w:rPr>
        <w:t xml:space="preserve"> vysvětluje choreograf a dodává: „</w:t>
      </w:r>
      <w:r w:rsidRPr="00F20C8C">
        <w:rPr>
          <w:rFonts w:ascii="Arial" w:eastAsia="Times New Roman" w:hAnsi="Arial" w:cs="Arial"/>
          <w:i/>
          <w:color w:val="222222"/>
          <w:sz w:val="22"/>
          <w:szCs w:val="22"/>
        </w:rPr>
        <w:t>Tento repetitivní vzorec nám umožňuje důkladně prozkoumat a pojmenovat určité způsoby pohybového vyjádření. Tanečníci se oddávají fyzickému dialogu v reálném čase a z těchto tanečních módů neustále ‚dolují‘ nové pohybové formy. V jakési fyzické diskusi svých těl se snaží vyjádřit to, co o svých protějšcích z jejich pohybů chápou – anebo také nechápou.“</w:t>
      </w:r>
    </w:p>
    <w:p w14:paraId="3AE10DA0" w14:textId="77777777" w:rsidR="00F20C8C" w:rsidRPr="00242953" w:rsidRDefault="00F20C8C" w:rsidP="00A22139">
      <w:pPr>
        <w:shd w:val="clear" w:color="auto" w:fill="FFFFFF"/>
        <w:spacing w:after="150"/>
        <w:jc w:val="both"/>
        <w:rPr>
          <w:rFonts w:ascii="Arial" w:eastAsia="Times New Roman" w:hAnsi="Arial" w:cs="Arial"/>
          <w:i/>
          <w:color w:val="222222"/>
          <w:sz w:val="22"/>
          <w:szCs w:val="22"/>
        </w:rPr>
      </w:pPr>
      <w:r w:rsidRPr="00F20C8C">
        <w:rPr>
          <w:rFonts w:ascii="Arial" w:hAnsi="Arial" w:cs="Arial"/>
          <w:b/>
          <w:sz w:val="22"/>
          <w:szCs w:val="22"/>
          <w:shd w:val="clear" w:color="auto" w:fill="FFFFFF"/>
        </w:rPr>
        <w:t>DOT504</w:t>
      </w:r>
      <w:r w:rsidR="000444A7">
        <w:rPr>
          <w:rFonts w:ascii="Arial" w:hAnsi="Arial" w:cs="Arial"/>
          <w:sz w:val="22"/>
          <w:szCs w:val="22"/>
          <w:shd w:val="clear" w:color="auto" w:fill="FFFFFF"/>
        </w:rPr>
        <w:t xml:space="preserve"> byl</w:t>
      </w:r>
      <w:r w:rsidRPr="00F20C8C">
        <w:rPr>
          <w:rFonts w:ascii="Arial" w:hAnsi="Arial" w:cs="Arial"/>
          <w:sz w:val="22"/>
          <w:szCs w:val="22"/>
          <w:shd w:val="clear" w:color="auto" w:fill="FFFFFF"/>
        </w:rPr>
        <w:t xml:space="preserve"> první</w:t>
      </w:r>
      <w:r w:rsidR="000444A7">
        <w:rPr>
          <w:rFonts w:ascii="Arial" w:hAnsi="Arial" w:cs="Arial"/>
          <w:sz w:val="22"/>
          <w:szCs w:val="22"/>
          <w:shd w:val="clear" w:color="auto" w:fill="FFFFFF"/>
        </w:rPr>
        <w:t>m</w:t>
      </w:r>
      <w:r w:rsidRPr="00F20C8C">
        <w:rPr>
          <w:rFonts w:ascii="Arial" w:hAnsi="Arial" w:cs="Arial"/>
          <w:sz w:val="22"/>
          <w:szCs w:val="22"/>
          <w:shd w:val="clear" w:color="auto" w:fill="FFFFFF"/>
        </w:rPr>
        <w:t>, plně profesionální</w:t>
      </w:r>
      <w:r w:rsidR="000444A7">
        <w:rPr>
          <w:rFonts w:ascii="Arial" w:hAnsi="Arial" w:cs="Arial"/>
          <w:sz w:val="22"/>
          <w:szCs w:val="22"/>
          <w:shd w:val="clear" w:color="auto" w:fill="FFFFFF"/>
        </w:rPr>
        <w:t>m</w:t>
      </w:r>
      <w:r w:rsidRPr="00F20C8C">
        <w:rPr>
          <w:rFonts w:ascii="Arial" w:hAnsi="Arial" w:cs="Arial"/>
          <w:sz w:val="22"/>
          <w:szCs w:val="22"/>
          <w:shd w:val="clear" w:color="auto" w:fill="FFFFFF"/>
        </w:rPr>
        <w:t xml:space="preserve"> soubor</w:t>
      </w:r>
      <w:r w:rsidR="000444A7">
        <w:rPr>
          <w:rFonts w:ascii="Arial" w:hAnsi="Arial" w:cs="Arial"/>
          <w:sz w:val="22"/>
          <w:szCs w:val="22"/>
          <w:shd w:val="clear" w:color="auto" w:fill="FFFFFF"/>
        </w:rPr>
        <w:t>em fyzického tanečního divadla v </w:t>
      </w:r>
      <w:r w:rsidRPr="00F20C8C">
        <w:rPr>
          <w:rFonts w:ascii="Arial" w:hAnsi="Arial" w:cs="Arial"/>
          <w:sz w:val="22"/>
          <w:szCs w:val="22"/>
          <w:shd w:val="clear" w:color="auto" w:fill="FFFFFF"/>
        </w:rPr>
        <w:t>České republice, který v Praze v roce 2006 založila umělecká ředitelka soubo</w:t>
      </w:r>
      <w:r w:rsidR="000B1872">
        <w:rPr>
          <w:rFonts w:ascii="Arial" w:hAnsi="Arial" w:cs="Arial"/>
          <w:sz w:val="22"/>
          <w:szCs w:val="22"/>
          <w:shd w:val="clear" w:color="auto" w:fill="FFFFFF"/>
        </w:rPr>
        <w:t xml:space="preserve">ru </w:t>
      </w:r>
      <w:r w:rsidR="000B1872" w:rsidRPr="000B1872">
        <w:rPr>
          <w:rFonts w:ascii="Arial" w:hAnsi="Arial" w:cs="Arial"/>
          <w:b/>
          <w:sz w:val="22"/>
          <w:szCs w:val="22"/>
          <w:shd w:val="clear" w:color="auto" w:fill="FFFFFF"/>
        </w:rPr>
        <w:t>Lenka</w:t>
      </w:r>
      <w:r w:rsidR="000B1872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0B1872" w:rsidRPr="000B1872">
        <w:rPr>
          <w:rFonts w:ascii="Arial" w:hAnsi="Arial" w:cs="Arial"/>
          <w:b/>
          <w:sz w:val="22"/>
          <w:szCs w:val="22"/>
          <w:shd w:val="clear" w:color="auto" w:fill="FFFFFF"/>
        </w:rPr>
        <w:t>Ottová</w:t>
      </w:r>
      <w:r w:rsidR="000B1872">
        <w:rPr>
          <w:rFonts w:ascii="Arial" w:hAnsi="Arial" w:cs="Arial"/>
          <w:sz w:val="22"/>
          <w:szCs w:val="22"/>
          <w:shd w:val="clear" w:color="auto" w:fill="FFFFFF"/>
        </w:rPr>
        <w:t>. J</w:t>
      </w:r>
      <w:r w:rsidRPr="00F20C8C">
        <w:rPr>
          <w:rFonts w:ascii="Arial" w:hAnsi="Arial" w:cs="Arial"/>
          <w:sz w:val="22"/>
          <w:szCs w:val="22"/>
          <w:shd w:val="clear" w:color="auto" w:fill="FFFFFF"/>
        </w:rPr>
        <w:t>e charakteris</w:t>
      </w:r>
      <w:r w:rsidR="00B224C5">
        <w:rPr>
          <w:rFonts w:ascii="Arial" w:hAnsi="Arial" w:cs="Arial"/>
          <w:sz w:val="22"/>
          <w:szCs w:val="22"/>
          <w:shd w:val="clear" w:color="auto" w:fill="FFFFFF"/>
        </w:rPr>
        <w:t xml:space="preserve">tický vysokou technickou úrovní </w:t>
      </w:r>
      <w:r w:rsidRPr="00085B42">
        <w:rPr>
          <w:rFonts w:ascii="Arial" w:hAnsi="Arial" w:cs="Arial"/>
          <w:sz w:val="22"/>
          <w:szCs w:val="22"/>
          <w:shd w:val="clear" w:color="auto" w:fill="FFFFFF"/>
        </w:rPr>
        <w:t>a</w:t>
      </w:r>
      <w:r w:rsidRPr="00F20C8C">
        <w:rPr>
          <w:rFonts w:ascii="Arial" w:hAnsi="Arial" w:cs="Arial"/>
          <w:sz w:val="22"/>
          <w:szCs w:val="22"/>
          <w:shd w:val="clear" w:color="auto" w:fill="FFFFFF"/>
        </w:rPr>
        <w:t xml:space="preserve"> výraznými osobnostmi nejen z řad interpretů, ale především tvůrců jednotlivý</w:t>
      </w:r>
      <w:r w:rsidR="000444A7">
        <w:rPr>
          <w:rFonts w:ascii="Arial" w:hAnsi="Arial" w:cs="Arial"/>
          <w:sz w:val="22"/>
          <w:szCs w:val="22"/>
          <w:shd w:val="clear" w:color="auto" w:fill="FFFFFF"/>
        </w:rPr>
        <w:t>ch projektů. Ke spolupráci zve</w:t>
      </w:r>
      <w:r w:rsidRPr="00F20C8C">
        <w:rPr>
          <w:rFonts w:ascii="Arial" w:hAnsi="Arial" w:cs="Arial"/>
          <w:sz w:val="22"/>
          <w:szCs w:val="22"/>
          <w:shd w:val="clear" w:color="auto" w:fill="FFFFFF"/>
        </w:rPr>
        <w:t xml:space="preserve"> osobnosti, které úspěšně působí na mezinárodní scéně </w:t>
      </w:r>
      <w:r w:rsidR="00B224C5">
        <w:rPr>
          <w:rFonts w:ascii="Arial" w:hAnsi="Arial" w:cs="Arial"/>
          <w:sz w:val="22"/>
          <w:szCs w:val="22"/>
          <w:shd w:val="clear" w:color="auto" w:fill="FFFFFF"/>
        </w:rPr>
        <w:t>a</w:t>
      </w:r>
      <w:r w:rsidRPr="00F20C8C">
        <w:rPr>
          <w:rFonts w:ascii="Arial" w:hAnsi="Arial" w:cs="Arial"/>
          <w:sz w:val="22"/>
          <w:szCs w:val="22"/>
          <w:shd w:val="clear" w:color="auto" w:fill="FFFFFF"/>
        </w:rPr>
        <w:t xml:space="preserve"> mohou přinést současnému českému tanci inspirující změnu.</w:t>
      </w:r>
    </w:p>
    <w:p w14:paraId="66D47A61" w14:textId="048EE66B" w:rsidR="000B1872" w:rsidRPr="00242953" w:rsidRDefault="000B1872" w:rsidP="00A22139">
      <w:pPr>
        <w:spacing w:after="120"/>
        <w:jc w:val="both"/>
        <w:rPr>
          <w:rFonts w:ascii="Arial" w:eastAsia="Calibri" w:hAnsi="Arial" w:cs="Arial"/>
          <w:sz w:val="22"/>
          <w:szCs w:val="22"/>
        </w:rPr>
      </w:pPr>
      <w:r w:rsidRPr="00242953">
        <w:rPr>
          <w:rFonts w:ascii="Arial" w:eastAsia="Calibri" w:hAnsi="Arial" w:cs="Arial"/>
          <w:b/>
          <w:sz w:val="22"/>
          <w:szCs w:val="22"/>
        </w:rPr>
        <w:t xml:space="preserve">Thomas </w:t>
      </w:r>
      <w:r w:rsidR="00E72630" w:rsidRPr="00ED5366">
        <w:rPr>
          <w:rFonts w:ascii="Arial" w:hAnsi="Arial" w:cs="Arial"/>
          <w:b/>
          <w:sz w:val="22"/>
          <w:szCs w:val="22"/>
        </w:rPr>
        <w:t>St</w:t>
      </w:r>
      <w:r w:rsidR="00E72630">
        <w:rPr>
          <w:rFonts w:ascii="Arial" w:hAnsi="Arial" w:cs="Arial"/>
          <w:b/>
          <w:sz w:val="22"/>
          <w:szCs w:val="22"/>
        </w:rPr>
        <w:t>e</w:t>
      </w:r>
      <w:r w:rsidR="00E72630" w:rsidRPr="00ED5366">
        <w:rPr>
          <w:rFonts w:ascii="Arial" w:hAnsi="Arial" w:cs="Arial"/>
          <w:b/>
          <w:sz w:val="22"/>
          <w:szCs w:val="22"/>
        </w:rPr>
        <w:t>y</w:t>
      </w:r>
      <w:r w:rsidR="00E72630">
        <w:rPr>
          <w:rFonts w:ascii="Arial" w:hAnsi="Arial" w:cs="Arial"/>
          <w:b/>
          <w:sz w:val="22"/>
          <w:szCs w:val="22"/>
        </w:rPr>
        <w:t>a</w:t>
      </w:r>
      <w:r w:rsidR="00E72630" w:rsidRPr="00ED5366">
        <w:rPr>
          <w:rFonts w:ascii="Arial" w:hAnsi="Arial" w:cs="Arial"/>
          <w:b/>
          <w:sz w:val="22"/>
          <w:szCs w:val="22"/>
        </w:rPr>
        <w:t>ert</w:t>
      </w:r>
      <w:r w:rsidR="00242953" w:rsidRPr="00242953">
        <w:rPr>
          <w:rFonts w:ascii="Arial" w:eastAsia="Calibri" w:hAnsi="Arial" w:cs="Arial"/>
          <w:sz w:val="22"/>
          <w:szCs w:val="22"/>
        </w:rPr>
        <w:t xml:space="preserve"> </w:t>
      </w:r>
      <w:r w:rsidR="00242953">
        <w:rPr>
          <w:rFonts w:ascii="Arial" w:eastAsia="Calibri" w:hAnsi="Arial" w:cs="Arial"/>
          <w:sz w:val="22"/>
          <w:szCs w:val="22"/>
        </w:rPr>
        <w:t xml:space="preserve">je </w:t>
      </w:r>
      <w:r w:rsidR="00B224C5">
        <w:rPr>
          <w:rFonts w:ascii="Arial" w:eastAsia="Calibri" w:hAnsi="Arial" w:cs="Arial"/>
          <w:sz w:val="22"/>
          <w:szCs w:val="22"/>
        </w:rPr>
        <w:t>belgický umělec zabývající se různými druhy umění, ať je to tanec/performance, malba, kresba, hudba, fotografie nebo video tvorba.</w:t>
      </w:r>
      <w:r w:rsidR="00242953" w:rsidRPr="00242953">
        <w:rPr>
          <w:rFonts w:ascii="Arial" w:eastAsia="Calibri" w:hAnsi="Arial" w:cs="Arial"/>
          <w:sz w:val="22"/>
          <w:szCs w:val="22"/>
        </w:rPr>
        <w:t xml:space="preserve"> </w:t>
      </w:r>
      <w:r w:rsidR="0018610F">
        <w:rPr>
          <w:rFonts w:ascii="Arial" w:eastAsia="Calibri" w:hAnsi="Arial" w:cs="Arial"/>
          <w:sz w:val="22"/>
          <w:szCs w:val="22"/>
        </w:rPr>
        <w:t>Působ</w:t>
      </w:r>
      <w:r w:rsidR="00B224C5">
        <w:rPr>
          <w:rFonts w:ascii="Arial" w:eastAsia="Calibri" w:hAnsi="Arial" w:cs="Arial"/>
          <w:sz w:val="22"/>
          <w:szCs w:val="22"/>
        </w:rPr>
        <w:t>í v </w:t>
      </w:r>
      <w:r w:rsidR="0018610F">
        <w:rPr>
          <w:rFonts w:ascii="Arial" w:eastAsia="Calibri" w:hAnsi="Arial" w:cs="Arial"/>
          <w:sz w:val="22"/>
          <w:szCs w:val="22"/>
        </w:rPr>
        <w:t>Sarajevu a v Bruselu, účinkoval</w:t>
      </w:r>
      <w:r w:rsidRPr="00242953">
        <w:rPr>
          <w:rFonts w:ascii="Arial" w:eastAsia="Calibri" w:hAnsi="Arial" w:cs="Arial"/>
          <w:sz w:val="22"/>
          <w:szCs w:val="22"/>
        </w:rPr>
        <w:t xml:space="preserve"> v několika projektech a filmech souboru </w:t>
      </w:r>
      <w:r w:rsidRPr="00242953">
        <w:rPr>
          <w:rFonts w:ascii="Arial" w:eastAsia="Calibri" w:hAnsi="Arial" w:cs="Arial"/>
          <w:b/>
          <w:sz w:val="22"/>
          <w:szCs w:val="22"/>
        </w:rPr>
        <w:t>Ultima Vez Wima Vandekeybuse</w:t>
      </w:r>
      <w:r w:rsidRPr="00242953">
        <w:rPr>
          <w:rFonts w:ascii="Arial" w:eastAsia="Calibri" w:hAnsi="Arial" w:cs="Arial"/>
          <w:sz w:val="22"/>
          <w:szCs w:val="22"/>
        </w:rPr>
        <w:t xml:space="preserve"> a v projektech KVS (Královského vlámského divadla). Od roku 2006 uvádí své vlastní divadelní a site-specific pro</w:t>
      </w:r>
      <w:r w:rsidR="00B224C5">
        <w:rPr>
          <w:rFonts w:ascii="Arial" w:eastAsia="Calibri" w:hAnsi="Arial" w:cs="Arial"/>
          <w:sz w:val="22"/>
          <w:szCs w:val="22"/>
        </w:rPr>
        <w:t>jekty po</w:t>
      </w:r>
      <w:r w:rsidRPr="00242953">
        <w:rPr>
          <w:rFonts w:ascii="Arial" w:eastAsia="Calibri" w:hAnsi="Arial" w:cs="Arial"/>
          <w:sz w:val="22"/>
          <w:szCs w:val="22"/>
        </w:rPr>
        <w:t xml:space="preserve"> Evropě i mimo ni. Pro soubor </w:t>
      </w:r>
      <w:r w:rsidRPr="00242953">
        <w:rPr>
          <w:rFonts w:ascii="Arial" w:eastAsia="Calibri" w:hAnsi="Arial" w:cs="Arial"/>
          <w:b/>
          <w:sz w:val="22"/>
          <w:szCs w:val="22"/>
        </w:rPr>
        <w:t>DOT504</w:t>
      </w:r>
      <w:r w:rsidRPr="00242953">
        <w:rPr>
          <w:rFonts w:ascii="Arial" w:eastAsia="Calibri" w:hAnsi="Arial" w:cs="Arial"/>
          <w:sz w:val="22"/>
          <w:szCs w:val="22"/>
        </w:rPr>
        <w:t xml:space="preserve"> vyt</w:t>
      </w:r>
      <w:r w:rsidR="000444A7">
        <w:rPr>
          <w:rFonts w:ascii="Arial" w:eastAsia="Calibri" w:hAnsi="Arial" w:cs="Arial"/>
          <w:sz w:val="22"/>
          <w:szCs w:val="22"/>
        </w:rPr>
        <w:t xml:space="preserve">vořil </w:t>
      </w:r>
      <w:r w:rsidR="00530368">
        <w:rPr>
          <w:rFonts w:ascii="Arial" w:eastAsia="Calibri" w:hAnsi="Arial" w:cs="Arial"/>
          <w:sz w:val="22"/>
          <w:szCs w:val="22"/>
        </w:rPr>
        <w:t>roku</w:t>
      </w:r>
      <w:r w:rsidR="00242953" w:rsidRPr="00242953">
        <w:rPr>
          <w:rFonts w:ascii="Arial" w:eastAsia="Calibri" w:hAnsi="Arial" w:cs="Arial"/>
          <w:sz w:val="22"/>
          <w:szCs w:val="22"/>
        </w:rPr>
        <w:t xml:space="preserve"> 2008 </w:t>
      </w:r>
      <w:r w:rsidRPr="00242953">
        <w:rPr>
          <w:rFonts w:ascii="Arial" w:eastAsia="Calibri" w:hAnsi="Arial" w:cs="Arial"/>
          <w:sz w:val="22"/>
          <w:szCs w:val="22"/>
        </w:rPr>
        <w:t xml:space="preserve">představení nazvané </w:t>
      </w:r>
      <w:r w:rsidRPr="00242953">
        <w:rPr>
          <w:rFonts w:ascii="Arial" w:eastAsia="Calibri" w:hAnsi="Arial" w:cs="Arial"/>
          <w:i/>
          <w:sz w:val="22"/>
          <w:szCs w:val="22"/>
        </w:rPr>
        <w:t>Hidden Landscape</w:t>
      </w:r>
      <w:r w:rsidR="00B224C5">
        <w:rPr>
          <w:rFonts w:ascii="Arial" w:eastAsia="Calibri" w:hAnsi="Arial" w:cs="Arial"/>
          <w:sz w:val="22"/>
          <w:szCs w:val="22"/>
        </w:rPr>
        <w:t>, v </w:t>
      </w:r>
      <w:r w:rsidRPr="00242953">
        <w:rPr>
          <w:rFonts w:ascii="Arial" w:eastAsia="Calibri" w:hAnsi="Arial" w:cs="Arial"/>
          <w:sz w:val="22"/>
          <w:szCs w:val="22"/>
        </w:rPr>
        <w:t xml:space="preserve">němž se souborem jako host vystupoval i </w:t>
      </w:r>
      <w:r w:rsidRPr="00242953">
        <w:rPr>
          <w:rFonts w:ascii="Arial" w:eastAsia="Calibri" w:hAnsi="Arial" w:cs="Arial"/>
          <w:b/>
          <w:sz w:val="22"/>
          <w:szCs w:val="22"/>
        </w:rPr>
        <w:t>Rosťa Novák</w:t>
      </w:r>
      <w:r w:rsidRPr="00242953">
        <w:rPr>
          <w:rFonts w:ascii="Arial" w:eastAsia="Calibri" w:hAnsi="Arial" w:cs="Arial"/>
          <w:sz w:val="22"/>
          <w:szCs w:val="22"/>
        </w:rPr>
        <w:t xml:space="preserve">. Od té doby se </w:t>
      </w:r>
      <w:r w:rsidRPr="00242953">
        <w:rPr>
          <w:rFonts w:ascii="Arial" w:eastAsia="Calibri" w:hAnsi="Arial" w:cs="Arial"/>
          <w:b/>
          <w:sz w:val="22"/>
          <w:szCs w:val="22"/>
        </w:rPr>
        <w:t>Thomas</w:t>
      </w:r>
      <w:r w:rsidRPr="00242953">
        <w:rPr>
          <w:rFonts w:ascii="Arial" w:eastAsia="Calibri" w:hAnsi="Arial" w:cs="Arial"/>
          <w:sz w:val="22"/>
          <w:szCs w:val="22"/>
        </w:rPr>
        <w:t xml:space="preserve"> </w:t>
      </w:r>
      <w:r w:rsidR="00E72630" w:rsidRPr="00ED5366">
        <w:rPr>
          <w:rFonts w:ascii="Arial" w:hAnsi="Arial" w:cs="Arial"/>
          <w:b/>
          <w:sz w:val="22"/>
          <w:szCs w:val="22"/>
        </w:rPr>
        <w:t>St</w:t>
      </w:r>
      <w:r w:rsidR="00E72630">
        <w:rPr>
          <w:rFonts w:ascii="Arial" w:hAnsi="Arial" w:cs="Arial"/>
          <w:b/>
          <w:sz w:val="22"/>
          <w:szCs w:val="22"/>
        </w:rPr>
        <w:t>e</w:t>
      </w:r>
      <w:r w:rsidR="00E72630" w:rsidRPr="00ED5366">
        <w:rPr>
          <w:rFonts w:ascii="Arial" w:hAnsi="Arial" w:cs="Arial"/>
          <w:b/>
          <w:sz w:val="22"/>
          <w:szCs w:val="22"/>
        </w:rPr>
        <w:t>y</w:t>
      </w:r>
      <w:r w:rsidR="00E72630">
        <w:rPr>
          <w:rFonts w:ascii="Arial" w:hAnsi="Arial" w:cs="Arial"/>
          <w:b/>
          <w:sz w:val="22"/>
          <w:szCs w:val="22"/>
        </w:rPr>
        <w:t>a</w:t>
      </w:r>
      <w:r w:rsidR="00E72630" w:rsidRPr="00ED5366">
        <w:rPr>
          <w:rFonts w:ascii="Arial" w:hAnsi="Arial" w:cs="Arial"/>
          <w:b/>
          <w:sz w:val="22"/>
          <w:szCs w:val="22"/>
        </w:rPr>
        <w:t>ert</w:t>
      </w:r>
      <w:r w:rsidR="0018610F" w:rsidRPr="00242953">
        <w:rPr>
          <w:rFonts w:ascii="Arial" w:eastAsia="Calibri" w:hAnsi="Arial" w:cs="Arial"/>
          <w:sz w:val="22"/>
          <w:szCs w:val="22"/>
        </w:rPr>
        <w:t xml:space="preserve"> </w:t>
      </w:r>
      <w:bookmarkStart w:id="0" w:name="_GoBack"/>
      <w:r w:rsidRPr="00242953">
        <w:rPr>
          <w:rFonts w:ascii="Arial" w:eastAsia="Calibri" w:hAnsi="Arial" w:cs="Arial"/>
          <w:sz w:val="22"/>
          <w:szCs w:val="22"/>
        </w:rPr>
        <w:t xml:space="preserve">stal blízkým spolupracovníkem </w:t>
      </w:r>
      <w:r w:rsidR="00B224C5">
        <w:rPr>
          <w:rFonts w:ascii="Arial" w:eastAsia="Calibri" w:hAnsi="Arial" w:cs="Arial"/>
          <w:sz w:val="22"/>
          <w:szCs w:val="22"/>
        </w:rPr>
        <w:t xml:space="preserve">jeho následně vzniknuvšího </w:t>
      </w:r>
      <w:r w:rsidRPr="00242953">
        <w:rPr>
          <w:rFonts w:ascii="Arial" w:eastAsia="Calibri" w:hAnsi="Arial" w:cs="Arial"/>
          <w:sz w:val="22"/>
          <w:szCs w:val="22"/>
        </w:rPr>
        <w:t xml:space="preserve">známého </w:t>
      </w:r>
      <w:r w:rsidRPr="00242953">
        <w:rPr>
          <w:rFonts w:ascii="Arial" w:eastAsia="Calibri" w:hAnsi="Arial" w:cs="Arial"/>
          <w:b/>
          <w:sz w:val="22"/>
          <w:szCs w:val="22"/>
        </w:rPr>
        <w:t xml:space="preserve">Cirku La </w:t>
      </w:r>
      <w:bookmarkEnd w:id="0"/>
      <w:r w:rsidRPr="00242953">
        <w:rPr>
          <w:rFonts w:ascii="Arial" w:eastAsia="Calibri" w:hAnsi="Arial" w:cs="Arial"/>
          <w:b/>
          <w:sz w:val="22"/>
          <w:szCs w:val="22"/>
        </w:rPr>
        <w:t>Putyka</w:t>
      </w:r>
      <w:r w:rsidRPr="00242953">
        <w:rPr>
          <w:rFonts w:ascii="Arial" w:eastAsia="Calibri" w:hAnsi="Arial" w:cs="Arial"/>
          <w:sz w:val="22"/>
          <w:szCs w:val="22"/>
        </w:rPr>
        <w:t xml:space="preserve">. </w:t>
      </w:r>
    </w:p>
    <w:p w14:paraId="0067D17B" w14:textId="66398C97" w:rsidR="00FE0EE1" w:rsidRDefault="00FE0EE1" w:rsidP="00A22139">
      <w:pPr>
        <w:jc w:val="both"/>
        <w:rPr>
          <w:rStyle w:val="NoneA"/>
          <w:rFonts w:ascii="Arial" w:hAnsi="Arial" w:cs="Arial"/>
          <w:sz w:val="22"/>
          <w:szCs w:val="22"/>
          <w:u w:color="000000"/>
        </w:rPr>
      </w:pPr>
      <w:r w:rsidRPr="00F20C8C">
        <w:rPr>
          <w:rStyle w:val="NoneA"/>
          <w:rFonts w:ascii="Arial" w:hAnsi="Arial" w:cs="Arial"/>
          <w:b/>
          <w:bCs/>
          <w:sz w:val="22"/>
          <w:szCs w:val="22"/>
          <w:u w:color="000000"/>
        </w:rPr>
        <w:t>PONEC</w:t>
      </w:r>
      <w:r w:rsidRPr="00F20C8C">
        <w:rPr>
          <w:rStyle w:val="NoneA"/>
          <w:rFonts w:ascii="Arial" w:hAnsi="Arial" w:cs="Arial"/>
          <w:sz w:val="22"/>
          <w:szCs w:val="22"/>
          <w:u w:color="000000"/>
        </w:rPr>
        <w:t xml:space="preserve"> </w:t>
      </w:r>
      <w:r w:rsidRPr="000444A7">
        <w:rPr>
          <w:rStyle w:val="NoneA"/>
          <w:rFonts w:ascii="Arial" w:hAnsi="Arial" w:cs="Arial"/>
          <w:b/>
          <w:sz w:val="22"/>
          <w:szCs w:val="22"/>
          <w:u w:color="000000"/>
        </w:rPr>
        <w:t>–</w:t>
      </w:r>
      <w:r w:rsidRPr="000444A7">
        <w:rPr>
          <w:rStyle w:val="NoneA"/>
          <w:rFonts w:ascii="Arial" w:hAnsi="Arial" w:cs="Arial"/>
          <w:b/>
          <w:bCs/>
          <w:sz w:val="22"/>
          <w:szCs w:val="22"/>
          <w:u w:color="000000"/>
        </w:rPr>
        <w:t xml:space="preserve"> </w:t>
      </w:r>
      <w:r w:rsidRPr="000444A7">
        <w:rPr>
          <w:rStyle w:val="NoneA"/>
          <w:rFonts w:ascii="Arial" w:hAnsi="Arial" w:cs="Arial"/>
          <w:b/>
          <w:sz w:val="22"/>
          <w:szCs w:val="22"/>
          <w:u w:color="000000"/>
        </w:rPr>
        <w:t>divadlo pro tanec</w:t>
      </w:r>
      <w:r w:rsidRPr="00F20C8C">
        <w:rPr>
          <w:rStyle w:val="NoneA"/>
          <w:rFonts w:ascii="Arial" w:hAnsi="Arial" w:cs="Arial"/>
          <w:sz w:val="22"/>
          <w:szCs w:val="22"/>
          <w:u w:color="000000"/>
        </w:rPr>
        <w:t xml:space="preserve"> je otevřený prostor pro současný tanec a pohybové divadlo, jehož posláním je podporovat nezávislou taneční scénu a její přesahy </w:t>
      </w:r>
      <w:r w:rsidRPr="000444A7">
        <w:rPr>
          <w:rStyle w:val="NoneA"/>
          <w:rFonts w:ascii="Arial" w:hAnsi="Arial" w:cs="Arial"/>
          <w:sz w:val="22"/>
          <w:szCs w:val="22"/>
          <w:u w:color="000000"/>
        </w:rPr>
        <w:t xml:space="preserve">k jiným žánrům. </w:t>
      </w:r>
      <w:r w:rsidR="0018610F" w:rsidRPr="000444A7">
        <w:rPr>
          <w:rStyle w:val="NoneA"/>
          <w:rFonts w:ascii="Arial" w:hAnsi="Arial" w:cs="Arial"/>
          <w:sz w:val="22"/>
          <w:szCs w:val="22"/>
          <w:u w:color="000000"/>
        </w:rPr>
        <w:t>Celoročně uvádí</w:t>
      </w:r>
      <w:r w:rsidRPr="000444A7">
        <w:rPr>
          <w:rStyle w:val="NoneA"/>
          <w:rFonts w:ascii="Arial" w:hAnsi="Arial" w:cs="Arial"/>
          <w:sz w:val="22"/>
          <w:szCs w:val="22"/>
          <w:u w:color="000000"/>
        </w:rPr>
        <w:t xml:space="preserve"> insce</w:t>
      </w:r>
      <w:r w:rsidR="0018610F" w:rsidRPr="000444A7">
        <w:rPr>
          <w:rStyle w:val="NoneA"/>
          <w:rFonts w:ascii="Arial" w:hAnsi="Arial" w:cs="Arial"/>
          <w:sz w:val="22"/>
          <w:szCs w:val="22"/>
          <w:u w:color="000000"/>
        </w:rPr>
        <w:t>nace tuzemských i zahraničních </w:t>
      </w:r>
      <w:r w:rsidRPr="000444A7">
        <w:rPr>
          <w:rStyle w:val="NoneA"/>
          <w:rFonts w:ascii="Arial" w:hAnsi="Arial" w:cs="Arial"/>
          <w:sz w:val="22"/>
          <w:szCs w:val="22"/>
          <w:u w:color="000000"/>
        </w:rPr>
        <w:t>um</w:t>
      </w:r>
      <w:r w:rsidR="00BC0ED2" w:rsidRPr="000444A7">
        <w:rPr>
          <w:rStyle w:val="NoneA"/>
          <w:rFonts w:ascii="Arial" w:hAnsi="Arial" w:cs="Arial"/>
          <w:sz w:val="22"/>
          <w:szCs w:val="22"/>
          <w:u w:color="000000"/>
        </w:rPr>
        <w:t>ělců.</w:t>
      </w:r>
      <w:r w:rsidR="00BC0ED2" w:rsidRPr="00F20C8C">
        <w:rPr>
          <w:rStyle w:val="NoneA"/>
          <w:rFonts w:ascii="Arial" w:hAnsi="Arial" w:cs="Arial"/>
          <w:sz w:val="22"/>
          <w:szCs w:val="22"/>
          <w:u w:color="000000"/>
        </w:rPr>
        <w:t xml:space="preserve"> </w:t>
      </w:r>
      <w:r w:rsidRPr="00F20C8C">
        <w:rPr>
          <w:rStyle w:val="NoneA"/>
          <w:rFonts w:ascii="Arial" w:hAnsi="Arial" w:cs="Arial"/>
          <w:sz w:val="22"/>
          <w:szCs w:val="22"/>
          <w:u w:color="000000"/>
        </w:rPr>
        <w:t xml:space="preserve">Ročně se zde odehraje na 200 představení. </w:t>
      </w:r>
      <w:r w:rsidR="0018610F">
        <w:rPr>
          <w:rStyle w:val="NoneA"/>
          <w:rFonts w:ascii="Arial" w:hAnsi="Arial" w:cs="Arial"/>
          <w:sz w:val="22"/>
          <w:szCs w:val="22"/>
          <w:u w:color="000000"/>
        </w:rPr>
        <w:t>V roce 2015 byl přijat do prestižní sítě</w:t>
      </w:r>
      <w:r w:rsidR="000444A7">
        <w:rPr>
          <w:rStyle w:val="NoneA"/>
          <w:rFonts w:ascii="Arial" w:hAnsi="Arial" w:cs="Arial"/>
          <w:sz w:val="22"/>
          <w:szCs w:val="22"/>
          <w:u w:color="000000"/>
        </w:rPr>
        <w:t xml:space="preserve"> evropských tanečních domů EDN </w:t>
      </w:r>
      <w:r w:rsidR="00E72630">
        <w:rPr>
          <w:rStyle w:val="NoneA"/>
          <w:rFonts w:ascii="Arial" w:hAnsi="Arial" w:cs="Arial"/>
          <w:sz w:val="22"/>
          <w:szCs w:val="22"/>
          <w:u w:color="000000"/>
        </w:rPr>
        <w:t>–</w:t>
      </w:r>
      <w:r w:rsidR="0018610F">
        <w:rPr>
          <w:rStyle w:val="NoneA"/>
          <w:rFonts w:ascii="Arial" w:hAnsi="Arial" w:cs="Arial"/>
          <w:sz w:val="22"/>
          <w:szCs w:val="22"/>
          <w:u w:color="000000"/>
        </w:rPr>
        <w:t xml:space="preserve"> European Dancehouse Network, je aktivní i v dalších projektech za podpory programu Kreativní Evropa.</w:t>
      </w:r>
    </w:p>
    <w:p w14:paraId="29DC00ED" w14:textId="77777777" w:rsidR="0018610F" w:rsidRDefault="0018610F" w:rsidP="00A22139">
      <w:pPr>
        <w:jc w:val="both"/>
        <w:rPr>
          <w:rStyle w:val="NoneA"/>
          <w:rFonts w:ascii="Arial" w:hAnsi="Arial" w:cs="Arial"/>
          <w:sz w:val="22"/>
          <w:szCs w:val="22"/>
          <w:u w:color="000000"/>
        </w:rPr>
      </w:pPr>
    </w:p>
    <w:p w14:paraId="781C4223" w14:textId="77777777" w:rsidR="0018610F" w:rsidRPr="00A22139" w:rsidRDefault="0018610F" w:rsidP="00A22139">
      <w:pPr>
        <w:jc w:val="both"/>
        <w:rPr>
          <w:rStyle w:val="NoneA"/>
          <w:rFonts w:ascii="Arial" w:eastAsia="Arial" w:hAnsi="Arial" w:cs="Arial"/>
          <w:sz w:val="22"/>
          <w:szCs w:val="22"/>
        </w:rPr>
      </w:pPr>
      <w:r>
        <w:rPr>
          <w:rStyle w:val="NoneA"/>
          <w:rFonts w:ascii="Arial" w:hAnsi="Arial" w:cs="Arial"/>
          <w:i/>
          <w:sz w:val="22"/>
          <w:szCs w:val="22"/>
          <w:u w:color="000000"/>
        </w:rPr>
        <w:t xml:space="preserve">„Jaro se blíží a s ním i jubilejní 25. </w:t>
      </w:r>
      <w:r w:rsidR="00A22139">
        <w:rPr>
          <w:rStyle w:val="NoneA"/>
          <w:rFonts w:ascii="Arial" w:hAnsi="Arial" w:cs="Arial"/>
          <w:i/>
          <w:sz w:val="22"/>
          <w:szCs w:val="22"/>
          <w:u w:color="000000"/>
        </w:rPr>
        <w:t>r</w:t>
      </w:r>
      <w:r>
        <w:rPr>
          <w:rStyle w:val="NoneA"/>
          <w:rFonts w:ascii="Arial" w:hAnsi="Arial" w:cs="Arial"/>
          <w:i/>
          <w:sz w:val="22"/>
          <w:szCs w:val="22"/>
          <w:u w:color="000000"/>
        </w:rPr>
        <w:t>očník České taneční platformy</w:t>
      </w:r>
      <w:r w:rsidR="00A22139">
        <w:rPr>
          <w:rStyle w:val="NoneA"/>
          <w:rFonts w:ascii="Arial" w:hAnsi="Arial" w:cs="Arial"/>
          <w:i/>
          <w:sz w:val="22"/>
          <w:szCs w:val="22"/>
          <w:u w:color="000000"/>
        </w:rPr>
        <w:t xml:space="preserve"> (1. – 4. 4.), takže po dvou březnových premiérách už se těšíme na stovku zahraničních hostů, které stále více zajímá, kam se dokázala propracovat naše taneční scéna. Upřímně nás </w:t>
      </w:r>
      <w:r w:rsidR="00A22139">
        <w:rPr>
          <w:rStyle w:val="NoneA"/>
          <w:rFonts w:ascii="Arial" w:hAnsi="Arial" w:cs="Arial"/>
          <w:i/>
          <w:sz w:val="22"/>
          <w:szCs w:val="22"/>
          <w:u w:color="000000"/>
        </w:rPr>
        <w:lastRenderedPageBreak/>
        <w:t xml:space="preserve">zájem těší stejně jako fakt, že máme co nabízet“, </w:t>
      </w:r>
      <w:r w:rsidR="00A22139" w:rsidRPr="00A22139">
        <w:rPr>
          <w:rStyle w:val="NoneA"/>
          <w:rFonts w:ascii="Arial" w:hAnsi="Arial" w:cs="Arial"/>
          <w:sz w:val="22"/>
          <w:szCs w:val="22"/>
          <w:u w:color="000000"/>
        </w:rPr>
        <w:t>dodává Yvona Kreuzmannová, ředitelka Tance Praha</w:t>
      </w:r>
      <w:r w:rsidR="000444A7">
        <w:rPr>
          <w:rStyle w:val="NoneA"/>
          <w:rFonts w:ascii="Arial" w:hAnsi="Arial" w:cs="Arial"/>
          <w:sz w:val="22"/>
          <w:szCs w:val="22"/>
          <w:u w:color="000000"/>
        </w:rPr>
        <w:t>, který provozuje PONEC – divadlo pro tanec</w:t>
      </w:r>
      <w:r w:rsidR="00A22139" w:rsidRPr="00A22139">
        <w:rPr>
          <w:rStyle w:val="NoneA"/>
          <w:rFonts w:ascii="Arial" w:hAnsi="Arial" w:cs="Arial"/>
          <w:sz w:val="22"/>
          <w:szCs w:val="22"/>
          <w:u w:color="000000"/>
        </w:rPr>
        <w:t>.</w:t>
      </w:r>
    </w:p>
    <w:p w14:paraId="6F223039" w14:textId="77777777" w:rsidR="00FE0EE1" w:rsidRPr="00F20C8C" w:rsidRDefault="00FE0EE1" w:rsidP="00A221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Style w:val="NoneA"/>
          <w:rFonts w:ascii="Arial" w:eastAsia="Arial" w:hAnsi="Arial" w:cs="Arial"/>
          <w:sz w:val="22"/>
          <w:szCs w:val="22"/>
        </w:rPr>
      </w:pPr>
    </w:p>
    <w:p w14:paraId="0DA0F020" w14:textId="77777777" w:rsidR="00FE0EE1" w:rsidRPr="000444A7" w:rsidRDefault="00FE0EE1" w:rsidP="00406008">
      <w:pPr>
        <w:jc w:val="both"/>
        <w:rPr>
          <w:rStyle w:val="NoneA"/>
          <w:rFonts w:ascii="Arial" w:eastAsia="Arial" w:hAnsi="Arial" w:cs="Arial"/>
          <w:sz w:val="22"/>
          <w:szCs w:val="22"/>
        </w:rPr>
      </w:pPr>
      <w:r w:rsidRPr="000444A7">
        <w:rPr>
          <w:rStyle w:val="NoneA"/>
          <w:rFonts w:ascii="Arial" w:hAnsi="Arial" w:cs="Arial"/>
          <w:sz w:val="22"/>
          <w:szCs w:val="22"/>
        </w:rPr>
        <w:t>S žádostí o další informace se obracejte na:</w:t>
      </w:r>
    </w:p>
    <w:p w14:paraId="7228A103" w14:textId="77777777" w:rsidR="00FE0EE1" w:rsidRPr="00F20C8C" w:rsidRDefault="00FE0EE1" w:rsidP="00FE0E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Style w:val="Hyperlink1"/>
        </w:rPr>
      </w:pPr>
      <w:bookmarkStart w:id="1" w:name="_j0zll"/>
    </w:p>
    <w:p w14:paraId="1BB5E26F" w14:textId="77777777" w:rsidR="00FE0EE1" w:rsidRPr="00F20C8C" w:rsidRDefault="00FE0EE1" w:rsidP="00FE0E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Style w:val="NoneA"/>
          <w:rFonts w:ascii="Arial" w:eastAsia="Arial" w:hAnsi="Arial" w:cs="Arial"/>
          <w:sz w:val="22"/>
          <w:szCs w:val="22"/>
        </w:rPr>
      </w:pPr>
      <w:r w:rsidRPr="00F20C8C">
        <w:rPr>
          <w:rStyle w:val="NoneA"/>
          <w:rFonts w:ascii="Arial" w:hAnsi="Arial" w:cs="Arial"/>
          <w:b/>
          <w:bCs/>
          <w:sz w:val="22"/>
          <w:szCs w:val="22"/>
        </w:rPr>
        <w:t>Kateřina Kavalírová</w:t>
      </w:r>
      <w:r w:rsidRPr="00F20C8C">
        <w:rPr>
          <w:rStyle w:val="NoneA"/>
          <w:rFonts w:ascii="Arial" w:hAnsi="Arial" w:cs="Arial"/>
          <w:sz w:val="22"/>
          <w:szCs w:val="22"/>
          <w:lang w:val="en-US"/>
        </w:rPr>
        <w:t>, media relations</w:t>
      </w:r>
    </w:p>
    <w:p w14:paraId="2BBC76FF" w14:textId="77777777" w:rsidR="00FE0EE1" w:rsidRPr="00F20C8C" w:rsidRDefault="00FE0EE1" w:rsidP="00FE0E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Style w:val="NoneA"/>
          <w:rFonts w:ascii="Arial" w:eastAsia="Arial" w:hAnsi="Arial" w:cs="Arial"/>
          <w:sz w:val="22"/>
          <w:szCs w:val="22"/>
        </w:rPr>
      </w:pPr>
      <w:r w:rsidRPr="00F20C8C">
        <w:rPr>
          <w:rStyle w:val="NoneA"/>
          <w:rFonts w:ascii="Arial" w:hAnsi="Arial" w:cs="Arial"/>
          <w:sz w:val="22"/>
          <w:szCs w:val="22"/>
        </w:rPr>
        <w:t>Mobil:  +420 603 728 915</w:t>
      </w:r>
      <w:bookmarkEnd w:id="1"/>
    </w:p>
    <w:p w14:paraId="782DD0BA" w14:textId="77777777" w:rsidR="00FE0EE1" w:rsidRPr="00F20C8C" w:rsidRDefault="00FE0EE1" w:rsidP="00FE0EE1">
      <w:pPr>
        <w:jc w:val="both"/>
        <w:rPr>
          <w:rFonts w:ascii="Arial" w:hAnsi="Arial" w:cs="Arial"/>
          <w:sz w:val="22"/>
          <w:szCs w:val="22"/>
        </w:rPr>
      </w:pPr>
      <w:r w:rsidRPr="00F20C8C">
        <w:rPr>
          <w:rStyle w:val="NoneA"/>
          <w:rFonts w:ascii="Arial" w:hAnsi="Arial" w:cs="Arial"/>
          <w:sz w:val="22"/>
          <w:szCs w:val="22"/>
        </w:rPr>
        <w:t xml:space="preserve">E-mail:  </w:t>
      </w:r>
      <w:hyperlink r:id="rId7" w:history="1">
        <w:r w:rsidRPr="00F20C8C">
          <w:rPr>
            <w:rStyle w:val="Hyperlink2"/>
            <w:color w:val="auto"/>
          </w:rPr>
          <w:t>katerina.kavalirova@tanecpraha.eu</w:t>
        </w:r>
      </w:hyperlink>
      <w:r w:rsidRPr="00F20C8C">
        <w:rPr>
          <w:rStyle w:val="NoneA"/>
          <w:rFonts w:ascii="Arial" w:hAnsi="Arial" w:cs="Arial"/>
          <w:sz w:val="22"/>
          <w:szCs w:val="22"/>
        </w:rPr>
        <w:t xml:space="preserve"> </w:t>
      </w:r>
    </w:p>
    <w:p w14:paraId="10AD6356" w14:textId="77777777" w:rsidR="00FE0EE1" w:rsidRPr="00F20C8C" w:rsidRDefault="00FE0EE1" w:rsidP="007749E1">
      <w:pPr>
        <w:rPr>
          <w:rFonts w:ascii="Arial" w:hAnsi="Arial" w:cs="Arial"/>
          <w:sz w:val="22"/>
          <w:szCs w:val="22"/>
        </w:rPr>
      </w:pPr>
    </w:p>
    <w:p w14:paraId="66C8A624" w14:textId="77777777" w:rsidR="007749E1" w:rsidRPr="00F20C8C" w:rsidRDefault="007749E1" w:rsidP="007749E1">
      <w:pPr>
        <w:rPr>
          <w:rFonts w:ascii="Arial" w:hAnsi="Arial" w:cs="Arial"/>
          <w:i/>
          <w:sz w:val="22"/>
          <w:szCs w:val="22"/>
        </w:rPr>
      </w:pPr>
    </w:p>
    <w:p w14:paraId="3A9AB35B" w14:textId="77777777" w:rsidR="007749E1" w:rsidRPr="00F20C8C" w:rsidRDefault="007749E1" w:rsidP="007749E1">
      <w:pPr>
        <w:rPr>
          <w:rFonts w:ascii="Arial" w:hAnsi="Arial" w:cs="Arial"/>
          <w:sz w:val="22"/>
          <w:szCs w:val="22"/>
        </w:rPr>
      </w:pPr>
    </w:p>
    <w:p w14:paraId="5BDF82B3" w14:textId="77777777" w:rsidR="007749E1" w:rsidRPr="00F20C8C" w:rsidRDefault="007749E1" w:rsidP="007749E1">
      <w:pPr>
        <w:rPr>
          <w:rFonts w:ascii="Arial" w:hAnsi="Arial" w:cs="Arial"/>
          <w:sz w:val="22"/>
          <w:szCs w:val="22"/>
        </w:rPr>
      </w:pPr>
    </w:p>
    <w:p w14:paraId="28A5E24C" w14:textId="77777777" w:rsidR="007749E1" w:rsidRPr="00F20C8C" w:rsidRDefault="007749E1" w:rsidP="007749E1">
      <w:pPr>
        <w:rPr>
          <w:rFonts w:ascii="Arial" w:hAnsi="Arial" w:cs="Arial"/>
          <w:sz w:val="22"/>
          <w:szCs w:val="22"/>
        </w:rPr>
      </w:pPr>
    </w:p>
    <w:p w14:paraId="7EE74C35" w14:textId="77777777" w:rsidR="007749E1" w:rsidRPr="00F20C8C" w:rsidRDefault="007749E1" w:rsidP="007749E1">
      <w:pPr>
        <w:rPr>
          <w:rFonts w:ascii="Arial" w:hAnsi="Arial" w:cs="Arial"/>
          <w:sz w:val="22"/>
          <w:szCs w:val="22"/>
        </w:rPr>
      </w:pPr>
    </w:p>
    <w:p w14:paraId="0A637BDA" w14:textId="77777777" w:rsidR="007749E1" w:rsidRPr="00F20C8C" w:rsidRDefault="007749E1" w:rsidP="007749E1">
      <w:pPr>
        <w:rPr>
          <w:rFonts w:ascii="Arial" w:hAnsi="Arial" w:cs="Arial"/>
          <w:sz w:val="22"/>
          <w:szCs w:val="22"/>
        </w:rPr>
      </w:pPr>
    </w:p>
    <w:p w14:paraId="25931192" w14:textId="77777777" w:rsidR="007749E1" w:rsidRPr="00F20C8C" w:rsidRDefault="007749E1" w:rsidP="007749E1">
      <w:pPr>
        <w:rPr>
          <w:rFonts w:ascii="Arial" w:hAnsi="Arial" w:cs="Arial"/>
          <w:sz w:val="22"/>
          <w:szCs w:val="22"/>
        </w:rPr>
      </w:pPr>
    </w:p>
    <w:p w14:paraId="1615CA6F" w14:textId="77777777" w:rsidR="007749E1" w:rsidRPr="00F20C8C" w:rsidRDefault="007749E1" w:rsidP="007749E1">
      <w:pPr>
        <w:rPr>
          <w:rFonts w:ascii="Arial" w:hAnsi="Arial" w:cs="Arial"/>
          <w:sz w:val="22"/>
          <w:szCs w:val="22"/>
        </w:rPr>
      </w:pPr>
    </w:p>
    <w:p w14:paraId="5D03C73C" w14:textId="77777777" w:rsidR="007749E1" w:rsidRPr="00F20C8C" w:rsidRDefault="007749E1" w:rsidP="007749E1">
      <w:pPr>
        <w:rPr>
          <w:rFonts w:ascii="Arial" w:hAnsi="Arial" w:cs="Arial"/>
          <w:sz w:val="22"/>
          <w:szCs w:val="22"/>
        </w:rPr>
      </w:pPr>
    </w:p>
    <w:p w14:paraId="74FF2A80" w14:textId="77777777" w:rsidR="007749E1" w:rsidRPr="00F20C8C" w:rsidRDefault="007749E1" w:rsidP="007749E1">
      <w:pPr>
        <w:rPr>
          <w:rFonts w:ascii="Arial" w:hAnsi="Arial" w:cs="Arial"/>
          <w:sz w:val="22"/>
          <w:szCs w:val="22"/>
        </w:rPr>
      </w:pPr>
    </w:p>
    <w:p w14:paraId="7C0E6B4E" w14:textId="77777777" w:rsidR="007749E1" w:rsidRPr="00F20C8C" w:rsidRDefault="007749E1" w:rsidP="007749E1">
      <w:pPr>
        <w:rPr>
          <w:rFonts w:ascii="Arial" w:hAnsi="Arial" w:cs="Arial"/>
          <w:sz w:val="22"/>
          <w:szCs w:val="22"/>
        </w:rPr>
      </w:pPr>
    </w:p>
    <w:p w14:paraId="50378473" w14:textId="77777777" w:rsidR="007749E1" w:rsidRPr="00F20C8C" w:rsidRDefault="007749E1" w:rsidP="007749E1">
      <w:pPr>
        <w:rPr>
          <w:rFonts w:ascii="Arial" w:hAnsi="Arial" w:cs="Arial"/>
          <w:sz w:val="22"/>
          <w:szCs w:val="22"/>
        </w:rPr>
      </w:pPr>
    </w:p>
    <w:p w14:paraId="7CE10604" w14:textId="77777777" w:rsidR="00ED6435" w:rsidRPr="00F20C8C" w:rsidRDefault="00ED6435">
      <w:pPr>
        <w:rPr>
          <w:rFonts w:ascii="Arial" w:eastAsia="Arial" w:hAnsi="Arial" w:cs="Arial"/>
          <w:sz w:val="22"/>
          <w:szCs w:val="22"/>
        </w:rPr>
      </w:pPr>
    </w:p>
    <w:sectPr w:rsidR="00ED6435" w:rsidRPr="00F20C8C">
      <w:headerReference w:type="default" r:id="rId8"/>
      <w:footerReference w:type="default" r:id="rId9"/>
      <w:pgSz w:w="11900" w:h="16840"/>
      <w:pgMar w:top="1440" w:right="1800" w:bottom="1440" w:left="1800" w:header="426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DD333B" w14:textId="77777777" w:rsidR="00F9505B" w:rsidRDefault="00F9505B">
      <w:r>
        <w:separator/>
      </w:r>
    </w:p>
  </w:endnote>
  <w:endnote w:type="continuationSeparator" w:id="0">
    <w:p w14:paraId="3EC6E74E" w14:textId="77777777" w:rsidR="00F9505B" w:rsidRDefault="00F95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E799C6" w14:textId="77777777" w:rsidR="00A22139" w:rsidRDefault="00A22139"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jc w:val="center"/>
      <w:rPr>
        <w:rFonts w:ascii="Arial" w:eastAsia="Arial" w:hAnsi="Arial" w:cs="Arial"/>
        <w:sz w:val="18"/>
        <w:szCs w:val="18"/>
      </w:rPr>
    </w:pPr>
  </w:p>
  <w:p w14:paraId="5B02E365" w14:textId="77777777" w:rsidR="00A22139" w:rsidRDefault="00A22139"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 xml:space="preserve">Tanec Praha z.ú. | Husitská 899/24A, 130 00 Praha 3 | </w:t>
    </w:r>
    <w:hyperlink r:id="rId1">
      <w:r>
        <w:rPr>
          <w:rFonts w:ascii="Arial" w:eastAsia="Arial" w:hAnsi="Arial" w:cs="Arial"/>
          <w:color w:val="0000FF"/>
          <w:sz w:val="18"/>
          <w:szCs w:val="18"/>
          <w:u w:val="single"/>
        </w:rPr>
        <w:t>www.tanecpraha.cz</w:t>
      </w:r>
    </w:hyperlink>
  </w:p>
  <w:p w14:paraId="18DA88D0" w14:textId="77777777" w:rsidR="00A22139" w:rsidRDefault="00A22139">
    <w:pPr>
      <w:tabs>
        <w:tab w:val="center" w:pos="4320"/>
        <w:tab w:val="right" w:pos="8280"/>
      </w:tabs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Spisová značka: U 384 vedená u Městského soudu v Praze</w:t>
    </w:r>
  </w:p>
  <w:p w14:paraId="12BF555A" w14:textId="77777777" w:rsidR="00A22139" w:rsidRDefault="00A22139"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jc w:val="center"/>
      <w:rPr>
        <w:rFonts w:ascii="Arial" w:eastAsia="Arial" w:hAnsi="Arial" w:cs="Arial"/>
        <w:sz w:val="18"/>
        <w:szCs w:val="18"/>
      </w:rPr>
    </w:pPr>
  </w:p>
  <w:p w14:paraId="513A239A" w14:textId="77777777" w:rsidR="00A22139" w:rsidRDefault="00A22139"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jc w:val="right"/>
    </w:pPr>
    <w:r>
      <w:rPr>
        <w:rFonts w:ascii="Arial" w:eastAsia="Arial" w:hAnsi="Arial" w:cs="Arial"/>
        <w:sz w:val="18"/>
        <w:szCs w:val="18"/>
      </w:rPr>
      <w:fldChar w:fldCharType="begin"/>
    </w:r>
    <w:r>
      <w:rPr>
        <w:rFonts w:ascii="Arial" w:eastAsia="Arial" w:hAnsi="Arial" w:cs="Arial"/>
        <w:sz w:val="18"/>
        <w:szCs w:val="18"/>
      </w:rPr>
      <w:instrText>PAGE</w:instrText>
    </w:r>
    <w:r>
      <w:rPr>
        <w:rFonts w:ascii="Arial" w:eastAsia="Arial" w:hAnsi="Arial" w:cs="Arial"/>
        <w:sz w:val="18"/>
        <w:szCs w:val="18"/>
      </w:rPr>
      <w:fldChar w:fldCharType="separate"/>
    </w:r>
    <w:r w:rsidR="00C83BCB">
      <w:rPr>
        <w:rFonts w:ascii="Arial" w:eastAsia="Arial" w:hAnsi="Arial" w:cs="Arial"/>
        <w:noProof/>
        <w:sz w:val="18"/>
        <w:szCs w:val="18"/>
      </w:rPr>
      <w:t>2</w:t>
    </w:r>
    <w:r>
      <w:rPr>
        <w:rFonts w:ascii="Arial" w:eastAsia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D06AF2" w14:textId="77777777" w:rsidR="00F9505B" w:rsidRDefault="00F9505B">
      <w:r>
        <w:separator/>
      </w:r>
    </w:p>
  </w:footnote>
  <w:footnote w:type="continuationSeparator" w:id="0">
    <w:p w14:paraId="2C229399" w14:textId="77777777" w:rsidR="00F9505B" w:rsidRDefault="00F950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A51F2" w14:textId="77777777" w:rsidR="00A22139" w:rsidRDefault="00A22139">
    <w:pPr>
      <w:spacing w:line="276" w:lineRule="auto"/>
      <w:jc w:val="center"/>
      <w:rPr>
        <w:rFonts w:ascii="Arial" w:eastAsia="Arial" w:hAnsi="Arial" w:cs="Arial"/>
        <w:sz w:val="22"/>
        <w:szCs w:val="22"/>
      </w:rPr>
    </w:pPr>
    <w:r>
      <w:rPr>
        <w:rFonts w:ascii="Arial" w:eastAsia="Arial" w:hAnsi="Arial" w:cs="Arial"/>
        <w:noProof/>
        <w:sz w:val="22"/>
        <w:szCs w:val="22"/>
      </w:rPr>
      <w:drawing>
        <wp:inline distT="114300" distB="114300" distL="114300" distR="114300" wp14:anchorId="2C530357" wp14:editId="07B3FC65">
          <wp:extent cx="1562100" cy="1177709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62100" cy="117770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1266AFC" w14:textId="77777777" w:rsidR="00A22139" w:rsidRDefault="00A22139">
    <w:pPr>
      <w:tabs>
        <w:tab w:val="center" w:pos="4320"/>
        <w:tab w:val="right" w:pos="8280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435"/>
    <w:rsid w:val="000444A7"/>
    <w:rsid w:val="00085B42"/>
    <w:rsid w:val="000B1872"/>
    <w:rsid w:val="000F4BCF"/>
    <w:rsid w:val="00146C00"/>
    <w:rsid w:val="0018610F"/>
    <w:rsid w:val="00242953"/>
    <w:rsid w:val="00254D1A"/>
    <w:rsid w:val="00305624"/>
    <w:rsid w:val="00406008"/>
    <w:rsid w:val="004270F2"/>
    <w:rsid w:val="00491303"/>
    <w:rsid w:val="00530368"/>
    <w:rsid w:val="0053397F"/>
    <w:rsid w:val="00567530"/>
    <w:rsid w:val="0060782D"/>
    <w:rsid w:val="00662CCA"/>
    <w:rsid w:val="007749E1"/>
    <w:rsid w:val="00781CA4"/>
    <w:rsid w:val="007B61AA"/>
    <w:rsid w:val="00807EF6"/>
    <w:rsid w:val="0089124C"/>
    <w:rsid w:val="00892842"/>
    <w:rsid w:val="00A20313"/>
    <w:rsid w:val="00A22139"/>
    <w:rsid w:val="00B224C5"/>
    <w:rsid w:val="00B72A29"/>
    <w:rsid w:val="00BC0ED2"/>
    <w:rsid w:val="00C66BA9"/>
    <w:rsid w:val="00C83BCB"/>
    <w:rsid w:val="00CD2FC8"/>
    <w:rsid w:val="00D52F2D"/>
    <w:rsid w:val="00DA3F23"/>
    <w:rsid w:val="00E64335"/>
    <w:rsid w:val="00E663A1"/>
    <w:rsid w:val="00E72630"/>
    <w:rsid w:val="00ED5366"/>
    <w:rsid w:val="00ED6435"/>
    <w:rsid w:val="00F20C8C"/>
    <w:rsid w:val="00F9505B"/>
    <w:rsid w:val="00FA70EA"/>
    <w:rsid w:val="00FE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3F1B8B"/>
  <w15:docId w15:val="{A8523DF3-F9B8-2B46-AA75-ED4802C0B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2CCA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2CCA"/>
    <w:rPr>
      <w:rFonts w:ascii="Lucida Grande" w:hAnsi="Lucida Grande" w:cs="Lucida Grande"/>
      <w:sz w:val="18"/>
      <w:szCs w:val="18"/>
    </w:rPr>
  </w:style>
  <w:style w:type="character" w:styleId="Siln">
    <w:name w:val="Strong"/>
    <w:basedOn w:val="Standardnpsmoodstavce"/>
    <w:uiPriority w:val="22"/>
    <w:qFormat/>
    <w:rsid w:val="007749E1"/>
    <w:rPr>
      <w:b/>
      <w:bCs/>
    </w:rPr>
  </w:style>
  <w:style w:type="character" w:customStyle="1" w:styleId="NoneA">
    <w:name w:val="None A"/>
    <w:rsid w:val="00FE0EE1"/>
  </w:style>
  <w:style w:type="character" w:customStyle="1" w:styleId="Hyperlink1">
    <w:name w:val="Hyperlink.1"/>
    <w:basedOn w:val="NoneA"/>
    <w:rsid w:val="00FE0EE1"/>
    <w:rPr>
      <w:rFonts w:ascii="Arial" w:eastAsia="Arial" w:hAnsi="Arial" w:cs="Arial"/>
      <w:sz w:val="22"/>
      <w:szCs w:val="22"/>
      <w:u w:val="single"/>
    </w:rPr>
  </w:style>
  <w:style w:type="character" w:customStyle="1" w:styleId="Hyperlink2">
    <w:name w:val="Hyperlink.2"/>
    <w:basedOn w:val="NoneA"/>
    <w:rsid w:val="00FE0EE1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styleId="Hypertextovodkaz">
    <w:name w:val="Hyperlink"/>
    <w:basedOn w:val="Standardnpsmoodstavce"/>
    <w:uiPriority w:val="99"/>
    <w:unhideWhenUsed/>
    <w:rsid w:val="00406008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85B42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85B42"/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85B42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85B42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85B42"/>
    <w:rPr>
      <w:b/>
      <w:bCs/>
      <w:sz w:val="24"/>
      <w:szCs w:val="24"/>
    </w:rPr>
  </w:style>
  <w:style w:type="paragraph" w:customStyle="1" w:styleId="gmail-rtejustify">
    <w:name w:val="gmail-rtejustify"/>
    <w:basedOn w:val="Normln"/>
    <w:rsid w:val="00E64335"/>
    <w:pPr>
      <w:spacing w:before="100" w:beforeAutospacing="1" w:after="100" w:afterAutospacing="1"/>
    </w:pPr>
    <w:rPr>
      <w:rFonts w:ascii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katerina.kavalirova@tanecpraha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ivadloponec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anecpraha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Tanec</cp:lastModifiedBy>
  <cp:revision>2</cp:revision>
  <cp:lastPrinted>2019-02-05T09:23:00Z</cp:lastPrinted>
  <dcterms:created xsi:type="dcterms:W3CDTF">2019-03-05T10:40:00Z</dcterms:created>
  <dcterms:modified xsi:type="dcterms:W3CDTF">2019-03-05T10:40:00Z</dcterms:modified>
</cp:coreProperties>
</file>